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Военный комиссариат</w:t>
        <w:br w:type="textWrapping"/>
        <w:t xml:space="preserve"> __________________________________</w:t>
      </w:r>
    </w:p>
    <w:p w:rsidR="00000000" w:rsidDel="00000000" w:rsidP="00000000" w:rsidRDefault="00000000" w:rsidRPr="00000000" w14:paraId="00000003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38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Заявитель:</w:t>
      </w:r>
    </w:p>
    <w:p w:rsidR="00000000" w:rsidDel="00000000" w:rsidP="00000000" w:rsidRDefault="00000000" w:rsidRPr="00000000" w14:paraId="00000005">
      <w:pPr>
        <w:shd w:fill="ffffff" w:val="clear"/>
        <w:ind w:left="38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____________________________________,</w:t>
        <w:br w:type="textWrapping"/>
        <w:t xml:space="preserve">(ФИО и г.р.)</w:t>
      </w:r>
    </w:p>
    <w:p w:rsidR="00000000" w:rsidDel="00000000" w:rsidP="00000000" w:rsidRDefault="00000000" w:rsidRPr="00000000" w14:paraId="00000006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зарегистрированной по адресу: __________________________________________________________________________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Представитель по доверенности: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ind w:left="38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____________________________________,</w:t>
        <w:br w:type="textWrapping"/>
        <w:t xml:space="preserve">(ФИО и г.р.)</w:t>
      </w:r>
    </w:p>
    <w:p w:rsidR="00000000" w:rsidDel="00000000" w:rsidP="00000000" w:rsidRDefault="00000000" w:rsidRPr="00000000" w14:paraId="00000009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зарегистрированный по адресу: __________________________________________________________________________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i6x5wcpc2x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снятии с воинского учета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 состоит на воинском</w:t>
        <w:br w:type="textWrapping"/>
        <w:t xml:space="preserve">                               (ФИО, г.р.)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учете в Военном комиссариате _____________________________________.</w:t>
      </w:r>
    </w:p>
    <w:p w:rsidR="00000000" w:rsidDel="00000000" w:rsidP="00000000" w:rsidRDefault="00000000" w:rsidRPr="00000000" w14:paraId="00000010">
      <w:pPr>
        <w:shd w:fill="ffffff" w:val="clear"/>
        <w:ind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ФИО выехал из Российской Федерации в _________________ для временного проживания и работы за пределами Российской Федерации на срок более 6 месяцев.</w:t>
      </w:r>
    </w:p>
    <w:p w:rsidR="00000000" w:rsidDel="00000000" w:rsidP="00000000" w:rsidRDefault="00000000" w:rsidRPr="00000000" w14:paraId="00000011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п. 1 ст. 8 ФЗ от 28.03.1998 N 53-ФЗ «О воинской обязанности и военной службе» и п.«д» п.15 и п.«г» п.50 Положения о воинском учете, утв. Постановлением Правительства РФ от 27.11.2006 г. № 719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граждане, постоянно проживающие за пределами Российской Федерации воинскому учету не подлежат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ind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изложенного, </w:t>
      </w:r>
    </w:p>
    <w:p w:rsidR="00000000" w:rsidDel="00000000" w:rsidP="00000000" w:rsidRDefault="00000000" w:rsidRPr="00000000" w14:paraId="00000013">
      <w:pPr>
        <w:shd w:fill="ffffff" w:val="clear"/>
        <w:ind w:firstLine="4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снять с воинского учета _____________________________________ в связи с егопроживанием за пределами Российской Федерации;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выдать мне, _____________________________, являющимся представителем по доверенности _________________________, на руки справку о его снятии с воинского учета.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Удостоверение гражданина, подлежащего призыву на военную службу ______ серия МА № ______ (или военный билет № _______)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Копия доверенности от __.__. 202_ г.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Документы, подтверждающие  проживание в другой стране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 ____________ 202__ года</w:t>
        <w:tab/>
        <w:tab/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Подпись: __________     /__________________/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